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Dobrý den,</w:t>
      </w:r>
    </w:p>
    <w:p>
      <w:pPr>
        <w:pStyle w:val="Normal"/>
        <w:bidi w:val="0"/>
        <w:jc w:val="left"/>
        <w:rPr/>
      </w:pPr>
      <w:r>
        <w:rPr/>
        <w:t>bezpochyby jste už minulý týden zaznamenali vyhlášení programu Nová zelená úsporám Light a roli MAS při implementaci tohoto programu.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Ani naše MAS Litomyšlsko není výjimkou. Bohužel ale v tomto případě </w:t>
      </w:r>
      <w:r>
        <w:rPr>
          <w:b/>
        </w:rPr>
        <w:t>vyhlášení a propagace programu předběhly jeho přípravu</w:t>
      </w:r>
      <w:r>
        <w:rPr/>
        <w:t xml:space="preserve">. Není tak zcela vyjasněna řada záležitosti včetně kompetencí a odpovědností MAS v celém procesu. Na tomto se aktuálně pracuje.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V tuto chvíli jsme schopni potencionálním žadatelům předat věcné informace a doporučit další přípravné postupy. </w:t>
      </w:r>
      <w:r>
        <w:rPr>
          <w:b/>
        </w:rPr>
        <w:t>Žádosti o podporu bude možné podávat od 9. 1. 2023</w:t>
      </w:r>
      <w:r>
        <w:rPr/>
        <w:t>. Doufáme, že tou dobou už bude vše zcela jasné.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Základní, stručné informace je možné najít na webu </w:t>
      </w:r>
      <w:hyperlink r:id="rId2">
        <w:r>
          <w:rPr>
            <w:rStyle w:val="Internetovodkaz"/>
          </w:rPr>
          <w:t>MAS Litomyšlsko</w:t>
        </w:r>
      </w:hyperlink>
      <w:r>
        <w:rPr/>
        <w:t xml:space="preserve">, hlavním zdrojem je oficiální web </w:t>
      </w:r>
      <w:hyperlink r:id="rId3">
        <w:r>
          <w:rPr>
            <w:rStyle w:val="Internetovodkaz"/>
          </w:rPr>
          <w:t>Nové zelené úsporám</w:t>
        </w:r>
      </w:hyperlink>
      <w:r>
        <w:rPr/>
        <w:t>, kde jsou informace průběždě doplňovány a aktualizovány.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S pozdravem,</w:t>
      </w:r>
    </w:p>
    <w:p>
      <w:pPr>
        <w:pStyle w:val="Normal"/>
        <w:bidi w:val="0"/>
        <w:jc w:val="left"/>
        <w:rPr/>
      </w:pPr>
      <w:r>
        <w:rPr/>
        <w:t>Petr Vomáčka</w:t>
      </w:r>
    </w:p>
    <w:p>
      <w:pPr>
        <w:pStyle w:val="Normal"/>
        <w:bidi w:val="0"/>
        <w:jc w:val="left"/>
        <w:rPr/>
      </w:pPr>
      <w:r>
        <w:rPr/>
        <w:br/>
        <w:t xml:space="preserve">-- </w:t>
        <w:br/>
        <w:t>MAS Litomyšlsko o.p.s.</w:t>
        <w:br/>
        <w:t>Borská 125</w:t>
        <w:br/>
        <w:t xml:space="preserve">539 44 Proseč </w:t>
        <w:br/>
        <w:t>IČO: 27506096</w:t>
        <w:br/>
        <w:t>ID datové schránky: zxgn3nr</w:t>
        <w:br/>
      </w:r>
      <w:hyperlink r:id="rId4">
        <w:r>
          <w:rPr>
            <w:rStyle w:val="Internetovodkaz"/>
          </w:rPr>
          <w:t>https://www.facebook.com/MasLitomyslskoOps</w:t>
        </w:r>
      </w:hyperlink>
      <w:r>
        <w:rPr/>
        <w:br/>
        <w:t>mobil: +420 733 705 320</w:t>
        <w:br/>
      </w:r>
      <w:hyperlink r:id="rId5">
        <w:r>
          <w:rPr>
            <w:rStyle w:val="Internetovodkaz"/>
          </w:rPr>
          <w:t>www.mas-lit.cz</w:t>
        </w:r>
      </w:hyperlink>
      <w:r>
        <w:rPr/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mas-lit.cz/nova-zelena-usporam-light/" TargetMode="External"/><Relationship Id="rId3" Type="http://schemas.openxmlformats.org/officeDocument/2006/relationships/hyperlink" Target="https://novazelenausporam.cz/nzu-light/" TargetMode="External"/><Relationship Id="rId4" Type="http://schemas.openxmlformats.org/officeDocument/2006/relationships/hyperlink" Target="https://www.facebook.com/MasLitomyslskoOps" TargetMode="External"/><Relationship Id="rId5" Type="http://schemas.openxmlformats.org/officeDocument/2006/relationships/hyperlink" Target="http://www.mas-lit.cz/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LibreOffice/7.0.0.3$Windows_X86_64 LibreOffice_project/8061b3e9204bef6b321a21033174034a5e2ea88e</Application>
  <Pages>1</Pages>
  <Words>143</Words>
  <Characters>842</Characters>
  <CharactersWithSpaces>982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2022-12-21T15:21:54Z</dcterms:created>
  <dc:creator/>
  <dc:description/>
  <dc:language>cs-CZ</dc:language>
  <cp:lastModifiedBy/>
  <dcterms:modified xsi:type="dcterms:W3CDTF">2022-12-21T15:23:19Z</dcterms:modified>
  <cp:revision>1</cp:revision>
  <dc:subject/>
  <dc:title/>
</cp:coreProperties>
</file>