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SDRUŽENÍ KOMINÍKŮ A TOPENÁŘŮ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49520" cy="19196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Bude provádět v naši obci následující služby: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Kontrolu a čištění komínu dle zákona č. 34/2016 Sb. a č. 320/2015 Sb. za cenu </w:t>
      </w:r>
      <w:r>
        <w:rPr>
          <w:b/>
          <w:bCs/>
          <w:color w:val="FF0000"/>
        </w:rPr>
        <w:t>450,-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Jednoroční pravidelné čištění plynového kotle (nezahrnuje revizi) za cenu </w:t>
      </w:r>
      <w:r>
        <w:rPr>
          <w:b/>
          <w:bCs/>
          <w:color w:val="FF0000"/>
        </w:rPr>
        <w:t xml:space="preserve">450,- </w:t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>
        <w:rPr>
          <w:b/>
          <w:bCs/>
          <w:color w:val="FF0000"/>
        </w:rPr>
        <w:t>950,-</w:t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Termín revizí, kontrol a čištění se uskuteční</w:t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ÚTERÝ dne 17.1.2023</w:t>
      </w:r>
    </w:p>
    <w:p>
      <w:pPr>
        <w:pStyle w:val="Normal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Dále nabízí služby: 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>
      <w:pPr>
        <w:pStyle w:val="Normal"/>
        <w:ind w:left="360" w:hanging="0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na tel: </w:t>
      </w:r>
      <w:r>
        <w:rPr>
          <w:b/>
          <w:bCs/>
          <w:color w:val="FF0000"/>
          <w:sz w:val="36"/>
          <w:szCs w:val="36"/>
        </w:rPr>
        <w:t>608 748 989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>
      <w:pPr>
        <w:pStyle w:val="Normal"/>
        <w:tabs>
          <w:tab w:val="clear" w:pos="708"/>
          <w:tab w:val="left" w:pos="3801" w:leader="none"/>
        </w:tabs>
        <w:jc w:val="center"/>
        <w:rPr>
          <w:color w:val="FF0000"/>
          <w:sz w:val="36"/>
          <w:szCs w:val="36"/>
        </w:rPr>
      </w:pPr>
      <w:r>
        <w:rPr>
          <w:color w:val="000000" w:themeColor="text1"/>
          <w:sz w:val="22"/>
          <w:szCs w:val="22"/>
        </w:rPr>
        <w:t>odkaz na náš web otevřete pomocí namíření fotoaparátu na tento QR kód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drawing>
          <wp:anchor behindDoc="1" distT="0" distB="0" distL="114300" distR="114300" simplePos="0" locked="0" layoutInCell="0" allowOverlap="1" relativeHeight="3">
            <wp:simplePos x="0" y="0"/>
            <wp:positionH relativeFrom="column">
              <wp:posOffset>2113280</wp:posOffset>
            </wp:positionH>
            <wp:positionV relativeFrom="paragraph">
              <wp:posOffset>23495</wp:posOffset>
            </wp:positionV>
            <wp:extent cx="1531620" cy="1531620"/>
            <wp:effectExtent l="0" t="0" r="0" b="0"/>
            <wp:wrapSquare wrapText="bothSides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tabs>
          <w:tab w:val="clear" w:pos="708"/>
          <w:tab w:val="left" w:pos="7265" w:leader="none"/>
        </w:tabs>
        <w:ind w:left="360" w:hanging="0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jc w:val="center"/>
        <w:rPr>
          <w:color w:val="000000" w:themeColor="text1"/>
          <w:sz w:val="15"/>
          <w:szCs w:val="15"/>
        </w:rPr>
      </w:pPr>
      <w:r>
        <w:rPr>
          <w:color w:val="000000" w:themeColor="text1"/>
          <w:sz w:val="15"/>
          <w:szCs w:val="15"/>
        </w:rPr>
        <w:t>Identifikační čísla spolupracujících subjektů: 64632326, 66195934, 02138115, 02695308, 09178937, 14122928, 04462068, 17586844, 06404006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3a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LibreOffice/7.0.0.3$Windows_X86_64 LibreOffice_project/8061b3e9204bef6b321a21033174034a5e2ea88e</Application>
  <Pages>1</Pages>
  <Words>108</Words>
  <Characters>595</Characters>
  <CharactersWithSpaces>707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2022-12-15T11:04:00Z</dcterms:created>
  <dc:creator>Sabina Ganiecová</dc:creator>
  <dc:description/>
  <dc:language>cs-CZ</dc:language>
  <cp:lastModifiedBy>Sabina Ganiecová</cp:lastModifiedBy>
  <cp:lastPrinted>2022-12-15T12:51:00Z</cp:lastPrinted>
  <dcterms:modified xsi:type="dcterms:W3CDTF">2023-01-02T14:57:00Z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