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Omezení provozu pro veřejnost z důvodu rekonstrukce obecního úřadu</w:t>
      </w:r>
    </w:p>
    <w:p>
      <w:pPr>
        <w:pStyle w:val="Normal"/>
        <w:jc w:val="center"/>
        <w:rPr/>
      </w:pPr>
      <w:r>
        <w:rPr/>
        <w:t xml:space="preserve">Z důvodu příprav na rekonstrukci budovy obecního úřadu </w:t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a probíhajícího stěhování do náhradních prostor, </w:t>
      </w:r>
    </w:p>
    <w:p>
      <w:pPr>
        <w:pStyle w:val="Normal"/>
        <w:jc w:val="center"/>
        <w:rPr/>
      </w:pPr>
      <w:r>
        <w:rPr>
          <w:b/>
          <w:bCs/>
          <w:u w:val="single"/>
        </w:rPr>
        <w:t>prosíme o důsledné dodržování úředních hodin: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PONDĚLÍ a STŘEDA v čase 7.30 – 11.30 a 12.30 – 17.00 hodin.</w:t>
      </w:r>
    </w:p>
    <w:p>
      <w:pPr>
        <w:pStyle w:val="Normal"/>
        <w:jc w:val="center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V neúředních dnech budou řešeny pouze naléhavé a neodkladné záležitosti,</w:t>
      </w:r>
    </w:p>
    <w:p>
      <w:pPr>
        <w:pStyle w:val="Normal"/>
        <w:jc w:val="center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highlight w:val="yellow"/>
        </w:rPr>
        <w:t>a to po předchozí telefonické domluvě.</w:t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>
          <w:b/>
          <w:bCs/>
        </w:rPr>
        <w:t>Děkujeme za pochopení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LibreOffice/7.0.0.3$Windows_X86_64 LibreOffice_project/8061b3e9204bef6b321a21033174034a5e2ea88e</Application>
  <Pages>1</Pages>
  <Words>59</Words>
  <Characters>350</Characters>
  <CharactersWithSpaces>406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2023-04-24T13:18:00Z</dcterms:created>
  <dc:creator>Jitka Částkova</dc:creator>
  <dc:description/>
  <dc:language>cs-CZ</dc:language>
  <cp:lastModifiedBy>Jitka Částkova</cp:lastModifiedBy>
  <cp:lastPrinted>2023-04-24T13:14:00Z</cp:lastPrinted>
  <dcterms:modified xsi:type="dcterms:W3CDTF">2023-04-24T13:57:00Z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